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FD" w:rsidRDefault="005F4DFD" w:rsidP="005F4DFD">
      <w:pPr>
        <w:ind w:left="-993"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6575" cy="9493215"/>
            <wp:effectExtent l="0" t="0" r="0" b="0"/>
            <wp:docPr id="1" name="Рисунок 1" descr="D:\раб прог\тит листы 5-8\титул\история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история 8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91" cy="94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FD" w:rsidRDefault="005F4DFD" w:rsidP="00CF63E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FD" w:rsidRDefault="005F4DFD" w:rsidP="00CF63E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FD" w:rsidRDefault="005F4DFD" w:rsidP="00CF63E1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3E1" w:rsidRPr="00B20544" w:rsidRDefault="00CF63E1" w:rsidP="00CF63E1">
      <w:pPr>
        <w:pStyle w:val="a4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E1">
        <w:rPr>
          <w:rFonts w:ascii="Times New Roman" w:hAnsi="Times New Roman" w:cs="Times New Roman"/>
          <w:sz w:val="24"/>
          <w:szCs w:val="24"/>
        </w:rPr>
        <w:t>Рабочая программа по истории для 8-го класса составлена н</w:t>
      </w:r>
      <w:r w:rsidR="0005230B">
        <w:rPr>
          <w:rFonts w:ascii="Times New Roman" w:hAnsi="Times New Roman" w:cs="Times New Roman"/>
          <w:sz w:val="24"/>
          <w:szCs w:val="24"/>
        </w:rPr>
        <w:t>а основе Примерной программы по</w:t>
      </w:r>
      <w:r w:rsidRPr="00CF63E1">
        <w:rPr>
          <w:rFonts w:ascii="Times New Roman" w:hAnsi="Times New Roman" w:cs="Times New Roman"/>
          <w:sz w:val="24"/>
          <w:szCs w:val="24"/>
        </w:rPr>
        <w:t xml:space="preserve"> истории основного общего образования, образовательной программы МАОУ СОШ №8 г</w:t>
      </w:r>
      <w:r w:rsidR="0005230B">
        <w:rPr>
          <w:rFonts w:ascii="Times New Roman" w:hAnsi="Times New Roman" w:cs="Times New Roman"/>
          <w:sz w:val="24"/>
          <w:szCs w:val="24"/>
        </w:rPr>
        <w:t xml:space="preserve">орода Калининграда на 2017-2018 </w:t>
      </w:r>
      <w:r w:rsidRPr="00CF63E1">
        <w:rPr>
          <w:rFonts w:ascii="Times New Roman" w:hAnsi="Times New Roman" w:cs="Times New Roman"/>
          <w:sz w:val="24"/>
          <w:szCs w:val="24"/>
        </w:rPr>
        <w:t xml:space="preserve">учебный год для 8-го класса, авторской программы по Всеобщей истории под редакцией А.Я.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 и П.А. Баранова для 8-го класса (М. – Просвещение, 2011) и авторской программы  по истории России под редакцией А.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 xml:space="preserve">А. Данилова и Л.Г.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 (М. – Просвещение, 2011)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Курс истории сост</w:t>
      </w:r>
      <w:r w:rsidR="0005230B">
        <w:rPr>
          <w:rFonts w:ascii="Times New Roman" w:hAnsi="Times New Roman" w:cs="Times New Roman"/>
          <w:sz w:val="24"/>
          <w:szCs w:val="24"/>
        </w:rPr>
        <w:t>о</w:t>
      </w:r>
      <w:r w:rsidRPr="00CF63E1">
        <w:rPr>
          <w:rFonts w:ascii="Times New Roman" w:hAnsi="Times New Roman" w:cs="Times New Roman"/>
          <w:sz w:val="24"/>
          <w:szCs w:val="24"/>
        </w:rPr>
        <w:t>ит из 2-х частей – Всеобщая история и история России, изучение которых ведется последовательно из расчета 43 часа – история России и 27 часов – Всеобщая история. Согласно учебному плану МАОУ СОШ №8 на 2017-2018 учебный год рабочая программа по истории в 8-м классе рассчитана на 70 учебных часов</w:t>
      </w:r>
      <w:r w:rsidR="00A3373D">
        <w:rPr>
          <w:rFonts w:ascii="Times New Roman" w:hAnsi="Times New Roman" w:cs="Times New Roman"/>
          <w:sz w:val="24"/>
          <w:szCs w:val="24"/>
        </w:rPr>
        <w:t xml:space="preserve"> (2 раза в неделю)</w:t>
      </w:r>
      <w:r w:rsidRPr="00CF63E1">
        <w:rPr>
          <w:rFonts w:ascii="Times New Roman" w:hAnsi="Times New Roman" w:cs="Times New Roman"/>
          <w:sz w:val="24"/>
          <w:szCs w:val="24"/>
        </w:rPr>
        <w:t>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, промежуточный.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с целью проверки усвоения изучаемого и проверяемого программного материала;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 xml:space="preserve"> которого определяется  с учетом сложности  изучаемого материала, а также особенностей обучающихся класса. В </w:t>
      </w:r>
      <w:r w:rsidR="00A3373D">
        <w:rPr>
          <w:rFonts w:ascii="Times New Roman" w:hAnsi="Times New Roman" w:cs="Times New Roman"/>
          <w:sz w:val="24"/>
          <w:szCs w:val="24"/>
        </w:rPr>
        <w:t xml:space="preserve">конце учебного </w:t>
      </w:r>
      <w:r w:rsidRPr="00CF63E1">
        <w:rPr>
          <w:rFonts w:ascii="Times New Roman" w:hAnsi="Times New Roman" w:cs="Times New Roman"/>
          <w:sz w:val="24"/>
          <w:szCs w:val="24"/>
        </w:rPr>
        <w:t>года предусмотрено проведение промежуточной аттестации в форме контрольного тестирования.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Срок реализации программы: 2017-2018 учебный год</w:t>
      </w:r>
    </w:p>
    <w:p w:rsidR="00CF63E1" w:rsidRPr="00A3373D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3D">
        <w:rPr>
          <w:rFonts w:ascii="Times New Roman" w:hAnsi="Times New Roman" w:cs="Times New Roman"/>
          <w:b/>
          <w:sz w:val="24"/>
          <w:szCs w:val="24"/>
        </w:rPr>
        <w:t>Содержание учебного курса истории в 8-м классе.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Российское государство на рубеже ве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ков. Территория. Население. Социально-экономическое и политическое развитие.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>Внутренняя политика в 1801</w:t>
      </w:r>
      <w:r w:rsidRPr="00CF63E1">
        <w:rPr>
          <w:rFonts w:ascii="Times New Roman" w:hAnsi="Times New Roman" w:cs="Times New Roman"/>
          <w:sz w:val="24"/>
          <w:szCs w:val="24"/>
        </w:rPr>
        <w:t>—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1806 гг. Император </w:t>
      </w:r>
      <w:r w:rsidRPr="00CF63E1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3E1">
        <w:rPr>
          <w:rFonts w:ascii="Times New Roman" w:hAnsi="Times New Roman" w:cs="Times New Roman"/>
          <w:sz w:val="24"/>
          <w:szCs w:val="24"/>
        </w:rPr>
        <w:t xml:space="preserve">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>Внешняя политика в 1801</w:t>
      </w:r>
      <w:r w:rsidRPr="00CF63E1">
        <w:rPr>
          <w:rFonts w:ascii="Times New Roman" w:hAnsi="Times New Roman" w:cs="Times New Roman"/>
          <w:sz w:val="24"/>
          <w:szCs w:val="24"/>
        </w:rPr>
        <w:t>—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1812 гг. </w:t>
      </w:r>
      <w:r w:rsidRPr="00CF63E1">
        <w:rPr>
          <w:rFonts w:ascii="Times New Roman" w:hAnsi="Times New Roman" w:cs="Times New Roman"/>
          <w:sz w:val="24"/>
          <w:szCs w:val="24"/>
        </w:rPr>
        <w:t>Международное по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CF63E1">
          <w:rPr>
            <w:rFonts w:ascii="Times New Roman" w:hAnsi="Times New Roman" w:cs="Times New Roman"/>
            <w:sz w:val="24"/>
            <w:szCs w:val="24"/>
          </w:rPr>
          <w:t>1807 г</w:t>
        </w:r>
      </w:smartTag>
      <w:r w:rsidRPr="00CF63E1">
        <w:rPr>
          <w:rFonts w:ascii="Times New Roman" w:hAnsi="Times New Roman" w:cs="Times New Roman"/>
          <w:sz w:val="24"/>
          <w:szCs w:val="24"/>
        </w:rPr>
        <w:t>. и его последствия. Войны России с Турцией, Ираном, Швецией. Расширение рос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Реформаторская деятельность М. М. Сперанского. Личность реформатора и начало его деятельности. Проект политической реформы: замыслы и результаты. Учреждение Государствен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ного совета. Экономические реформы. Отставка М. М. Сперанского: при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чины и последствия.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F63E1">
          <w:rPr>
            <w:rFonts w:ascii="Times New Roman" w:hAnsi="Times New Roman" w:cs="Times New Roman"/>
            <w:iCs/>
            <w:sz w:val="24"/>
            <w:szCs w:val="24"/>
          </w:rPr>
          <w:t>1812 г</w:t>
        </w:r>
      </w:smartTag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>Причины и начало войны. Планы и силы сторон. Смоленское сражение. Назначение М. И. Кутузова главно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она. Освобождение России от захватчиков. Герои вой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ны. Причины по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беды России в войне.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>Заграничные походы русской армии. Внешняя политика Рос</w:t>
      </w:r>
      <w:r w:rsidRPr="00CF63E1">
        <w:rPr>
          <w:rFonts w:ascii="Times New Roman" w:hAnsi="Times New Roman" w:cs="Times New Roman"/>
          <w:iCs/>
          <w:sz w:val="24"/>
          <w:szCs w:val="24"/>
        </w:rPr>
        <w:softHyphen/>
        <w:t xml:space="preserve">сии в 1813 </w:t>
      </w:r>
      <w:r w:rsidRPr="00CF63E1">
        <w:rPr>
          <w:rFonts w:ascii="Times New Roman" w:hAnsi="Times New Roman" w:cs="Times New Roman"/>
          <w:sz w:val="24"/>
          <w:szCs w:val="24"/>
        </w:rPr>
        <w:t>—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1825 гг. </w:t>
      </w:r>
      <w:r w:rsidRPr="00CF63E1">
        <w:rPr>
          <w:rFonts w:ascii="Times New Roman" w:hAnsi="Times New Roman" w:cs="Times New Roman"/>
          <w:sz w:val="24"/>
          <w:szCs w:val="24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3E1">
        <w:rPr>
          <w:rFonts w:ascii="Times New Roman" w:hAnsi="Times New Roman" w:cs="Times New Roman"/>
          <w:sz w:val="24"/>
          <w:szCs w:val="24"/>
        </w:rPr>
        <w:t xml:space="preserve">. Россия и Америка.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Внутренняя политика в 1815—1825гг. </w:t>
      </w:r>
      <w:r w:rsidRPr="00CF63E1">
        <w:rPr>
          <w:rFonts w:ascii="Times New Roman" w:hAnsi="Times New Roman" w:cs="Times New Roman"/>
          <w:sz w:val="24"/>
          <w:szCs w:val="24"/>
        </w:rPr>
        <w:t xml:space="preserve">Перемены во внутриполитическом курсе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3E1">
        <w:rPr>
          <w:rFonts w:ascii="Times New Roman" w:hAnsi="Times New Roman" w:cs="Times New Roman"/>
          <w:sz w:val="24"/>
          <w:szCs w:val="24"/>
        </w:rPr>
        <w:t>. Польская конституция. «Уставная грамота Российской империи» Н. Н. Новосильцева. Уси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ление политической реакции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 xml:space="preserve"> 1820-х гг. Основные итоги внутренней политики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3E1">
        <w:rPr>
          <w:rFonts w:ascii="Times New Roman" w:hAnsi="Times New Roman" w:cs="Times New Roman"/>
          <w:sz w:val="24"/>
          <w:szCs w:val="24"/>
        </w:rPr>
        <w:t>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CF63E1">
          <w:rPr>
            <w:rFonts w:ascii="Times New Roman" w:hAnsi="Times New Roman" w:cs="Times New Roman"/>
            <w:iCs/>
            <w:sz w:val="24"/>
            <w:szCs w:val="24"/>
          </w:rPr>
          <w:t>1812 г</w:t>
        </w:r>
      </w:smartTag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Общественное движение при Александре I. </w:t>
      </w:r>
      <w:r w:rsidRPr="00CF63E1">
        <w:rPr>
          <w:rFonts w:ascii="Times New Roman" w:hAnsi="Times New Roman" w:cs="Times New Roman"/>
          <w:sz w:val="24"/>
          <w:szCs w:val="24"/>
        </w:rPr>
        <w:t>Зарождение организованного общественного движения. Первые тайные общества. Южное и Север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ное общества. Конституционные проекты П. И. Пестеля и Н. М. Му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равьева. Власть и тайные общества.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CF63E1">
          <w:rPr>
            <w:rFonts w:ascii="Times New Roman" w:hAnsi="Times New Roman" w:cs="Times New Roman"/>
            <w:iCs/>
            <w:sz w:val="24"/>
            <w:szCs w:val="24"/>
          </w:rPr>
          <w:t>1825 г</w:t>
        </w:r>
      </w:smartTag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Выступление декабристов. </w:t>
      </w:r>
      <w:r w:rsidRPr="00CF63E1">
        <w:rPr>
          <w:rFonts w:ascii="Times New Roman" w:hAnsi="Times New Roman" w:cs="Times New Roman"/>
          <w:sz w:val="24"/>
          <w:szCs w:val="24"/>
        </w:rPr>
        <w:t xml:space="preserve">Смерть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3E1">
        <w:rPr>
          <w:rFonts w:ascii="Times New Roman" w:hAnsi="Times New Roman" w:cs="Times New Roman"/>
          <w:sz w:val="24"/>
          <w:szCs w:val="24"/>
        </w:rPr>
        <w:t xml:space="preserve"> и динас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CF63E1">
          <w:rPr>
            <w:rFonts w:ascii="Times New Roman" w:hAnsi="Times New Roman" w:cs="Times New Roman"/>
            <w:sz w:val="24"/>
            <w:szCs w:val="24"/>
          </w:rPr>
          <w:t>1825 г</w:t>
        </w:r>
      </w:smartTag>
      <w:r w:rsidRPr="00CF63E1">
        <w:rPr>
          <w:rFonts w:ascii="Times New Roman" w:hAnsi="Times New Roman" w:cs="Times New Roman"/>
          <w:sz w:val="24"/>
          <w:szCs w:val="24"/>
        </w:rPr>
        <w:t>. и причины его неудачи. Восстание Черниговского полка на Украине. Следствие и суд над декабристами. Историческое значе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ние и последствия восстания декабристов.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Внутренняя политика Николая </w:t>
      </w:r>
      <w:r w:rsidRPr="00CF63E1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Император Николай I. </w:t>
      </w:r>
      <w:r w:rsidRPr="00CF63E1">
        <w:rPr>
          <w:rFonts w:ascii="Times New Roman" w:hAnsi="Times New Roman" w:cs="Times New Roman"/>
          <w:sz w:val="24"/>
          <w:szCs w:val="24"/>
        </w:rPr>
        <w:t>Укрепление государ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ственного аппарата и социальной опоры самодержавия. Кодификация законодательства. По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пытки решения крестьянского вопроса, реформа управления го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сударственными крестьянами П. Д. Кисе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лева.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Социально-экономическое развитие в 1820-1850-е гг. </w:t>
      </w:r>
      <w:r w:rsidRPr="00CF63E1">
        <w:rPr>
          <w:rFonts w:ascii="Times New Roman" w:hAnsi="Times New Roman" w:cs="Times New Roman"/>
          <w:sz w:val="24"/>
          <w:szCs w:val="24"/>
        </w:rPr>
        <w:t>Противоречия хозяйст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венного развития. Начало промышленного переворо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>. Торговля. Города. Итоги социально-экономического развития.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>Внешняя политика Николая I в 1826</w:t>
      </w:r>
      <w:r w:rsidRPr="00CF63E1">
        <w:rPr>
          <w:rFonts w:ascii="Times New Roman" w:hAnsi="Times New Roman" w:cs="Times New Roman"/>
          <w:sz w:val="24"/>
          <w:szCs w:val="24"/>
        </w:rPr>
        <w:t>—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1849 гг. </w:t>
      </w:r>
      <w:r w:rsidRPr="00CF63E1">
        <w:rPr>
          <w:rFonts w:ascii="Times New Roman" w:hAnsi="Times New Roman" w:cs="Times New Roman"/>
          <w:sz w:val="24"/>
          <w:szCs w:val="24"/>
        </w:rPr>
        <w:t>Россия и революционное движение в Европе. Поль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ский вопрос. Русско-иран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Общественное движение в годы правления Николая I. </w:t>
      </w:r>
      <w:r w:rsidRPr="00CF63E1">
        <w:rPr>
          <w:rFonts w:ascii="Times New Roman" w:hAnsi="Times New Roman" w:cs="Times New Roman"/>
          <w:sz w:val="24"/>
          <w:szCs w:val="24"/>
        </w:rPr>
        <w:t>Особенности общест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щинного социализма» А. И. Герцена.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>Крымская война 1853</w:t>
      </w:r>
      <w:r w:rsidRPr="00CF63E1">
        <w:rPr>
          <w:rFonts w:ascii="Times New Roman" w:hAnsi="Times New Roman" w:cs="Times New Roman"/>
          <w:sz w:val="24"/>
          <w:szCs w:val="24"/>
        </w:rPr>
        <w:t>—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1856 гг. </w:t>
      </w:r>
      <w:r w:rsidRPr="00CF63E1">
        <w:rPr>
          <w:rFonts w:ascii="Times New Roman" w:hAnsi="Times New Roman" w:cs="Times New Roman"/>
          <w:sz w:val="24"/>
          <w:szCs w:val="24"/>
        </w:rPr>
        <w:t>Обострение Восточного во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CF63E1">
          <w:rPr>
            <w:rFonts w:ascii="Times New Roman" w:hAnsi="Times New Roman" w:cs="Times New Roman"/>
            <w:sz w:val="24"/>
            <w:szCs w:val="24"/>
          </w:rPr>
          <w:t>1856 г</w:t>
        </w:r>
      </w:smartTag>
      <w:r w:rsidRPr="00CF63E1">
        <w:rPr>
          <w:rFonts w:ascii="Times New Roman" w:hAnsi="Times New Roman" w:cs="Times New Roman"/>
          <w:sz w:val="24"/>
          <w:szCs w:val="24"/>
        </w:rPr>
        <w:t>. Итоги войны.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Образование и наука. </w:t>
      </w:r>
      <w:r w:rsidRPr="00CF63E1">
        <w:rPr>
          <w:rFonts w:ascii="Times New Roman" w:hAnsi="Times New Roman" w:cs="Times New Roman"/>
          <w:sz w:val="24"/>
          <w:szCs w:val="24"/>
        </w:rPr>
        <w:t xml:space="preserve">Развитие образования, его сословный характер.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 xml:space="preserve"> Внедрение научных и технических новше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 xml:space="preserve">оизводство.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Русские первооткрыватели и путешественники. Кругосветные экспедиции И. Ф. Крузенштерна и Ю. Ф. Лисянского, Ф. Ф. Бел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линсгаузена и М. П. Лазарева. Открытие Антарктиды. Освоение Русской Америки. Дальневос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точные экспедиции. Русское ге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ографическое общество.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Художественная культура. Особенности и основные стили в художественной культуре (классицизм, сентиментализм, ро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мантизм, реализм). Национальные корни отечест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венной культуры и западные влияния. Золотой век русской литературы: писате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ли и их произведения. Театр. Становление на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63E1">
        <w:rPr>
          <w:rFonts w:ascii="Times New Roman" w:hAnsi="Times New Roman" w:cs="Times New Roman"/>
          <w:sz w:val="24"/>
          <w:szCs w:val="24"/>
        </w:rPr>
        <w:t xml:space="preserve"> в. в мировую культуру.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Быт и обычаи. Особенности жилища, одежды, питания разных слоев населения. Досуг. Семья и семейные обряды.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Начало царствования Александра II. </w:t>
      </w:r>
      <w:r w:rsidRPr="00CF63E1">
        <w:rPr>
          <w:rFonts w:ascii="Times New Roman" w:hAnsi="Times New Roman" w:cs="Times New Roman"/>
          <w:sz w:val="24"/>
          <w:szCs w:val="24"/>
        </w:rPr>
        <w:t>Лич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ность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3E1">
        <w:rPr>
          <w:rFonts w:ascii="Times New Roman" w:hAnsi="Times New Roman" w:cs="Times New Roman"/>
          <w:sz w:val="24"/>
          <w:szCs w:val="24"/>
        </w:rPr>
        <w:t xml:space="preserve">  и начало его правления. Предпосылки и причины отмены крепост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ного права. Смягчение политического режима. Радикалы, либералы, консерваторы: пла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ны и проекты переустройства России.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F63E1">
          <w:rPr>
            <w:rFonts w:ascii="Times New Roman" w:hAnsi="Times New Roman" w:cs="Times New Roman"/>
            <w:iCs/>
            <w:sz w:val="24"/>
            <w:szCs w:val="24"/>
          </w:rPr>
          <w:t>1861 г</w:t>
        </w:r>
      </w:smartTag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формы </w:t>
      </w:r>
      <w:smartTag w:uri="urn:schemas-microsoft-com:office:smarttags" w:element="metricconverter">
        <w:smartTagPr>
          <w:attr w:name="ProductID" w:val="1861 г"/>
        </w:smartTagPr>
        <w:r w:rsidRPr="00CF63E1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CF63E1">
        <w:rPr>
          <w:rFonts w:ascii="Times New Roman" w:hAnsi="Times New Roman" w:cs="Times New Roman"/>
          <w:sz w:val="24"/>
          <w:szCs w:val="24"/>
        </w:rPr>
        <w:t>. Значение отмены крепостного права.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>Либеральные реформы 1860</w:t>
      </w:r>
      <w:r w:rsidRPr="00CF63E1">
        <w:rPr>
          <w:rFonts w:ascii="Times New Roman" w:hAnsi="Times New Roman" w:cs="Times New Roman"/>
          <w:sz w:val="24"/>
          <w:szCs w:val="24"/>
        </w:rPr>
        <w:t>—18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70-х гг. </w:t>
      </w:r>
      <w:r w:rsidRPr="00CF63E1">
        <w:rPr>
          <w:rFonts w:ascii="Times New Roman" w:hAnsi="Times New Roman" w:cs="Times New Roman"/>
          <w:sz w:val="24"/>
          <w:szCs w:val="24"/>
        </w:rPr>
        <w:t>Земская и городская ре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>-Меликова и его проект реформ.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Социально-экономическое развитие после отмены крепостного права. </w:t>
      </w:r>
      <w:r w:rsidRPr="00CF63E1">
        <w:rPr>
          <w:rFonts w:ascii="Times New Roman" w:hAnsi="Times New Roman" w:cs="Times New Roman"/>
          <w:sz w:val="24"/>
          <w:szCs w:val="24"/>
        </w:rPr>
        <w:t>Перестройка сельскохозяйственного и про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го переворота, его последствия. Изменения в социальной структуре общества: форми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рование буржуазии, рост пролетариата.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Общественное движение: либералы и консерваторы. </w:t>
      </w:r>
      <w:r w:rsidRPr="00CF63E1">
        <w:rPr>
          <w:rFonts w:ascii="Times New Roman" w:hAnsi="Times New Roman" w:cs="Times New Roman"/>
          <w:sz w:val="24"/>
          <w:szCs w:val="24"/>
        </w:rPr>
        <w:t>Особенности российского либера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CF63E1">
          <w:rPr>
            <w:rFonts w:ascii="Times New Roman" w:hAnsi="Times New Roman" w:cs="Times New Roman"/>
            <w:sz w:val="24"/>
            <w:szCs w:val="24"/>
          </w:rPr>
          <w:t>1862 г</w:t>
        </w:r>
      </w:smartTag>
      <w:r w:rsidRPr="00CF63E1">
        <w:rPr>
          <w:rFonts w:ascii="Times New Roman" w:hAnsi="Times New Roman" w:cs="Times New Roman"/>
          <w:sz w:val="24"/>
          <w:szCs w:val="24"/>
        </w:rPr>
        <w:t>. Раз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Зарождение революционного народничества и его идеология.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чества: М. А. Бакунин, П. Л. Лавров, П. Н. Ткачев.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Революционное народничество второй половины 1860-х – начала 1880-х гг. Народнические организации второй половины 1860-х — начала 1870-х гг. С. Г. Неча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ев и «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нечаевщина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>». «Хождение в народ», вторая «Земля и воля». Пер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вые рабочие организации. Раскол «Земли и воли». «Народная во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ля». Террор. Убийство Александра П.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Внешняя политика Александра </w:t>
      </w:r>
      <w:r w:rsidRPr="00CF63E1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>Основные направления внеш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Русско-турецкая война 1877—1878 гг. Причины войны, ход военных действий, итоги. М. Д. Скобелев. Сан-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Стефанский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 мир и Берлинский конгресс. Причины победы России в войне. Роль России в осво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бождении балканских народов от османского ига.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Внутренняя политика Александра </w:t>
      </w:r>
      <w:r w:rsidRPr="00CF63E1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 xml:space="preserve">Личность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63E1">
        <w:rPr>
          <w:rFonts w:ascii="Times New Roman" w:hAnsi="Times New Roman" w:cs="Times New Roman"/>
          <w:sz w:val="24"/>
          <w:szCs w:val="24"/>
        </w:rPr>
        <w:t>. Начало нового царствования. К. П. Победоносцев. Попытки реше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63E1">
        <w:rPr>
          <w:rFonts w:ascii="Times New Roman" w:hAnsi="Times New Roman" w:cs="Times New Roman"/>
          <w:sz w:val="24"/>
          <w:szCs w:val="24"/>
        </w:rPr>
        <w:t>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Экономическое развитие в годы правления Александра III. </w:t>
      </w:r>
      <w:r w:rsidRPr="00CF63E1">
        <w:rPr>
          <w:rFonts w:ascii="Times New Roman" w:hAnsi="Times New Roman" w:cs="Times New Roman"/>
          <w:sz w:val="24"/>
          <w:szCs w:val="24"/>
        </w:rPr>
        <w:t>Общая ха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рактеристика экономической политики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63E1">
        <w:rPr>
          <w:rFonts w:ascii="Times New Roman" w:hAnsi="Times New Roman" w:cs="Times New Roman"/>
          <w:sz w:val="24"/>
          <w:szCs w:val="24"/>
        </w:rPr>
        <w:t xml:space="preserve">. Деятельность Н.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6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. Экономическая политика И. А.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Вышнеградского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>. Начало государственной деятельности С. Ю. Витте. «Золотое деся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тилетие» русской промышленности. Состояние сельского хозяйства.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Положение основных слоев общества. </w:t>
      </w:r>
      <w:r w:rsidRPr="00CF63E1">
        <w:rPr>
          <w:rFonts w:ascii="Times New Roman" w:hAnsi="Times New Roman" w:cs="Times New Roman"/>
          <w:sz w:val="24"/>
          <w:szCs w:val="24"/>
        </w:rPr>
        <w:t>Социаль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ная структура пореформенного общества. Крестьянская община. Усиление процесса рас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слоения крестьянства. Изменения в образе жизни поре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форменного крестьянства. Размывание дворянского сословия. Дворянское предпринима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ная интеллигенция. Казачество.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>Общественное движение в 80</w:t>
      </w:r>
      <w:r w:rsidRPr="00CF63E1">
        <w:rPr>
          <w:rFonts w:ascii="Times New Roman" w:hAnsi="Times New Roman" w:cs="Times New Roman"/>
          <w:sz w:val="24"/>
          <w:szCs w:val="24"/>
        </w:rPr>
        <w:t>—</w:t>
      </w:r>
      <w:r w:rsidRPr="00CF63E1">
        <w:rPr>
          <w:rFonts w:ascii="Times New Roman" w:hAnsi="Times New Roman" w:cs="Times New Roman"/>
          <w:iCs/>
          <w:sz w:val="24"/>
          <w:szCs w:val="24"/>
        </w:rPr>
        <w:t>90-х гг. X</w:t>
      </w:r>
      <w:r w:rsidRPr="00CF63E1">
        <w:rPr>
          <w:rFonts w:ascii="Times New Roman" w:hAnsi="Times New Roman" w:cs="Times New Roman"/>
          <w:iCs/>
          <w:sz w:val="24"/>
          <w:szCs w:val="24"/>
          <w:lang w:val="en-US"/>
        </w:rPr>
        <w:t>IX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 в. </w:t>
      </w:r>
      <w:r w:rsidRPr="00CF63E1">
        <w:rPr>
          <w:rFonts w:ascii="Times New Roman" w:hAnsi="Times New Roman" w:cs="Times New Roman"/>
          <w:sz w:val="24"/>
          <w:szCs w:val="24"/>
        </w:rPr>
        <w:t>Кризис революцион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Внешняя политика Александра </w:t>
      </w:r>
      <w:r w:rsidRPr="00CF63E1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CF63E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 xml:space="preserve">Приоритеты и основные направления внешней политики Александра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63E1">
        <w:rPr>
          <w:rFonts w:ascii="Times New Roman" w:hAnsi="Times New Roman" w:cs="Times New Roman"/>
          <w:sz w:val="24"/>
          <w:szCs w:val="24"/>
        </w:rPr>
        <w:t>. Ослабление рос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сийского влияния на Балканах. Поиск союзников в Европе. Сбли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жение России и Франции. Азиатская политика России.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Просвещение и наука. Развитие образования: достижения и проблемы.  </w:t>
      </w:r>
      <w:r w:rsidRPr="00CF63E1">
        <w:rPr>
          <w:rFonts w:ascii="Times New Roman" w:hAnsi="Times New Roman" w:cs="Times New Roman"/>
          <w:sz w:val="24"/>
          <w:szCs w:val="24"/>
        </w:rPr>
        <w:t xml:space="preserve">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Литература и изобразительное искусство. Критический реализм в литературе. Живопись: академизм и реализм. Общественно-политическое значение дея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тельности передвижников. Скульптура.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Архитектура, музыка, театр, народное творчество.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ра. Мировое значение русской музыки. Успехи музыкального обра</w:t>
      </w:r>
      <w:r w:rsidRPr="00CF63E1">
        <w:rPr>
          <w:rFonts w:ascii="Times New Roman" w:hAnsi="Times New Roman" w:cs="Times New Roman"/>
          <w:sz w:val="24"/>
          <w:szCs w:val="24"/>
        </w:rPr>
        <w:softHyphen/>
        <w:t xml:space="preserve">зования. Русский </w:t>
      </w:r>
      <w:r w:rsidRPr="00CF63E1">
        <w:rPr>
          <w:rFonts w:ascii="Times New Roman" w:hAnsi="Times New Roman" w:cs="Times New Roman"/>
          <w:sz w:val="24"/>
          <w:szCs w:val="24"/>
        </w:rPr>
        <w:lastRenderedPageBreak/>
        <w:t xml:space="preserve">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iCs/>
          <w:sz w:val="24"/>
          <w:szCs w:val="24"/>
        </w:rPr>
        <w:t xml:space="preserve">Быт: новые черты в жизни города и деревни. </w:t>
      </w:r>
      <w:r w:rsidRPr="00CF63E1">
        <w:rPr>
          <w:rFonts w:ascii="Times New Roman" w:hAnsi="Times New Roman" w:cs="Times New Roman"/>
          <w:sz w:val="24"/>
          <w:szCs w:val="24"/>
        </w:rPr>
        <w:t>Рост населе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ния. Урбанизация. Изменение облика городов. Развитие связи и го</w:t>
      </w:r>
      <w:r w:rsidRPr="00CF63E1">
        <w:rPr>
          <w:rFonts w:ascii="Times New Roman" w:hAnsi="Times New Roman" w:cs="Times New Roman"/>
          <w:sz w:val="24"/>
          <w:szCs w:val="24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От традиционного общества  к обществу индустриальному. Модернизация – процесс разрушения традиционного общества.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Основные черты индустриального  обществ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классического капитализма): свобода, господство товарного производства, рыночных отношений, конкуренция, быстрая техническая модернизация. Завершение промышленного переворота.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Время технического прогресса.  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капитализм. Империализм и его черты.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Рост городов. Изменения в структуре населения индустриального общества.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Миграция и эмиграция населения. Аристократия старая и новая. Новая буржуазия. Средний класс. Рабочий класс. Женское движение за уравнение в правах.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Материальная культура и изменения в повседневной жизни общества.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Новые условия быта. Изменения моды. Новые развлечения.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Развитие науки в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. Открытия в области математики, физики, химии, биологии, медицины. Наука на службе у человека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Идейные течения в обществознании. Либерализм и консерватизм. Социалистические учения. Революционный социализм – марксизм. Рождение ревизионизма. 1 Интернационал.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 империи. Причины ослабления империи Наполеона Бонапарта. Поход в Россию. Крушение Наполеоновской империи. Решения венского конгресса как основа новой системы международных отношений.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Франция: экономическая жизнь и политическое устройство после  Реставрации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. Революция 1830г. Кризис Июльской монархии. Выступления лионских ткачей. Революция 1848г.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Англия в первой половине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63E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олитическая борьба. Парламентская реформа 1832г. Установление законченного парламентского режима. Чартистское движение. Англия – мастерская мира. От чартизма к почтительности. Внешняя политика Англии.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Борьба за объединение Германии.  Вильгельм 1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Садове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.  Образование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Северо-германского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Борьба за независимость и национальное объединение Италии.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К.Кавур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>. Революционная деятельность Д.Гарибальди и политика Д.Мадзини. Национальное объединение Италии.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Франко-прусская война и Парижская коммуна</w:t>
      </w:r>
      <w:r w:rsidRPr="00CF6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>Падение второй империи. Третья республика во Франции. Завершение объединения Германии и провозглашение Германской империи. Парижская коммуна.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Германская империя. Политическое устройство. Причины гегемонии Пруссии  в 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 Политика «нового курса» - социальные реформы. Вильгельм </w:t>
      </w:r>
      <w:r w:rsidRPr="00CF63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3E1">
        <w:rPr>
          <w:rFonts w:ascii="Times New Roman" w:hAnsi="Times New Roman" w:cs="Times New Roman"/>
          <w:sz w:val="24"/>
          <w:szCs w:val="24"/>
        </w:rPr>
        <w:t xml:space="preserve"> – человек больших неожиданностей. Национализм. Подготовка к войне.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Создание Британской империи.  Английский парламент. Черты гражданского  общества.  Бенджамин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Дизраели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 и вторая избирательная реформа 1867г. Пора реформ. Особенности экономического развития Великобритании. Рождение лейбористской партии. Дэвид Ллойд Джордж.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Третья республика во Франции</w:t>
      </w:r>
      <w:r w:rsidRPr="00CF6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 xml:space="preserve"> Особенности экономического развития. От свободной конкуренции к капитализму организованному. Усиленный вывоз капитала. Особенности </w:t>
      </w:r>
      <w:r w:rsidRPr="00CF63E1">
        <w:rPr>
          <w:rFonts w:ascii="Times New Roman" w:hAnsi="Times New Roman" w:cs="Times New Roman"/>
          <w:sz w:val="24"/>
          <w:szCs w:val="24"/>
        </w:rPr>
        <w:lastRenderedPageBreak/>
        <w:t>политического развития. Демократические реформы. Франция – первое светское государство среди европейских государств</w:t>
      </w:r>
      <w:r w:rsidRPr="00CF63E1">
        <w:rPr>
          <w:rFonts w:ascii="Times New Roman" w:hAnsi="Times New Roman" w:cs="Times New Roman"/>
          <w:sz w:val="24"/>
          <w:szCs w:val="24"/>
        </w:rPr>
        <w:tab/>
        <w:t xml:space="preserve"> Коррупция 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гос. аппарата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. Дело Дрейфуса.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Джованни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 xml:space="preserve">. Внешняя политика и колониальные войны. 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Австро-Венгрия</w:t>
      </w:r>
      <w:proofErr w:type="gramStart"/>
      <w:r w:rsidRPr="00CF63E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F63E1">
        <w:rPr>
          <w:rFonts w:ascii="Times New Roman" w:hAnsi="Times New Roman" w:cs="Times New Roman"/>
          <w:sz w:val="24"/>
          <w:szCs w:val="24"/>
        </w:rPr>
        <w:t>Лоскутная империя» Развитие национальных культур и самосознания народов.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США  в 19 в</w:t>
      </w:r>
      <w:r w:rsidRPr="00CF63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63E1">
        <w:rPr>
          <w:rFonts w:ascii="Times New Roman" w:hAnsi="Times New Roman" w:cs="Times New Roman"/>
          <w:sz w:val="24"/>
          <w:szCs w:val="24"/>
        </w:rPr>
        <w:t xml:space="preserve"> Увеличение территории США.  «Земельная лихорадка» Особенности промышленного переворота.  Идеал американского  общества  - фермер «человек, у которого нет хозяина». Плантационное рабовладельческое хозяйство на Юге. Гражданская война. Отмена рабства. Закон о гомстедах.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США в период монополистического капитализма. Экономическое развитие после гражданской войны. Господство трестов. Президентская республика. АФТ. Теодор Рузвельт и политика реформ. Доктрина Монро. Агрессивная внешняя политика США.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 xml:space="preserve">Япония. Кризис традиционализма. Открытие Японии европейскими державами. Революция </w:t>
      </w:r>
      <w:proofErr w:type="spellStart"/>
      <w:r w:rsidRPr="00CF63E1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CF63E1">
        <w:rPr>
          <w:rFonts w:ascii="Times New Roman" w:hAnsi="Times New Roman" w:cs="Times New Roman"/>
          <w:sz w:val="24"/>
          <w:szCs w:val="24"/>
        </w:rPr>
        <w:t>. Эпоха модернизации.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E1">
        <w:rPr>
          <w:rFonts w:ascii="Times New Roman" w:hAnsi="Times New Roman" w:cs="Times New Roman"/>
          <w:sz w:val="24"/>
          <w:szCs w:val="24"/>
        </w:rPr>
        <w:t>Индия. Особенности колониального режима в Индии. Насильственное разрушение традиционного  общества. Восстание 1857-1859гг. Аграрное перенаселение страны. Голод и эпидемии. Индийский национальный конгресс.</w:t>
      </w:r>
    </w:p>
    <w:p w:rsidR="00CF63E1" w:rsidRPr="00CF63E1" w:rsidRDefault="00CF63E1" w:rsidP="00CF63E1">
      <w:pPr>
        <w:pStyle w:val="a4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3E1" w:rsidRPr="00B20544" w:rsidRDefault="00CF63E1" w:rsidP="00B20544">
      <w:pPr>
        <w:pStyle w:val="a4"/>
        <w:numPr>
          <w:ilvl w:val="0"/>
          <w:numId w:val="8"/>
        </w:numPr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44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истории в 8-м классе</w:t>
      </w: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846"/>
        <w:gridCol w:w="1559"/>
        <w:gridCol w:w="1559"/>
        <w:gridCol w:w="2125"/>
      </w:tblGrid>
      <w:tr w:rsidR="00CF63E1" w:rsidRPr="00A472F9" w:rsidTr="00C16F61">
        <w:trPr>
          <w:trHeight w:val="853"/>
        </w:trPr>
        <w:tc>
          <w:tcPr>
            <w:tcW w:w="550" w:type="dxa"/>
            <w:vAlign w:val="center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6" w:type="dxa"/>
            <w:vAlign w:val="center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Раздел программы или тема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раздела (темы)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раздела (темы) программы</w:t>
            </w: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CF63E1" w:rsidRPr="00224025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25">
              <w:rPr>
                <w:rFonts w:ascii="Times New Roman" w:hAnsi="Times New Roman" w:cs="Times New Roman"/>
                <w:sz w:val="24"/>
                <w:szCs w:val="24"/>
              </w:rPr>
              <w:t>Россия в первой половине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CF63E1" w:rsidRPr="00224025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4025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XIX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позднее Новое время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 на рубеже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вв. Успехи и проблемы индустриального общества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F63E1" w:rsidRPr="00A472F9" w:rsidTr="00C16F61">
        <w:trPr>
          <w:trHeight w:val="285"/>
        </w:trPr>
        <w:tc>
          <w:tcPr>
            <w:tcW w:w="550" w:type="dxa"/>
            <w:vAlign w:val="center"/>
          </w:tcPr>
          <w:p w:rsidR="00CF63E1" w:rsidRPr="00EB1093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 19 веке: новый этап колониализма.</w:t>
            </w:r>
          </w:p>
        </w:tc>
        <w:tc>
          <w:tcPr>
            <w:tcW w:w="1559" w:type="dxa"/>
          </w:tcPr>
          <w:p w:rsidR="00CF63E1" w:rsidRPr="00A472F9" w:rsidRDefault="008624AA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63E1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624AA" w:rsidRPr="00A472F9" w:rsidTr="00C16F61">
        <w:trPr>
          <w:trHeight w:val="285"/>
        </w:trPr>
        <w:tc>
          <w:tcPr>
            <w:tcW w:w="550" w:type="dxa"/>
            <w:vAlign w:val="center"/>
          </w:tcPr>
          <w:p w:rsidR="008624AA" w:rsidRDefault="008624AA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8624AA" w:rsidRPr="00A472F9" w:rsidRDefault="008624AA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8624AA" w:rsidRDefault="008624AA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4AA" w:rsidRDefault="008624AA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624AA" w:rsidRDefault="008624AA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63E1" w:rsidRPr="00A472F9" w:rsidTr="00C16F61">
        <w:trPr>
          <w:trHeight w:val="285"/>
        </w:trPr>
        <w:tc>
          <w:tcPr>
            <w:tcW w:w="4396" w:type="dxa"/>
            <w:gridSpan w:val="2"/>
            <w:vAlign w:val="center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F63E1" w:rsidRPr="00A472F9" w:rsidRDefault="00CF63E1" w:rsidP="00C16F61">
            <w:pPr>
              <w:pStyle w:val="a4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63E1" w:rsidRPr="00A472F9" w:rsidRDefault="00CF63E1" w:rsidP="00C16F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E7F" w:rsidRDefault="00C90E7F" w:rsidP="00E31B73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939BC" w:rsidRDefault="00CF63E1" w:rsidP="00B205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44">
        <w:rPr>
          <w:rFonts w:ascii="Times New Roman" w:hAnsi="Times New Roman" w:cs="Times New Roman"/>
          <w:b/>
          <w:sz w:val="28"/>
          <w:szCs w:val="28"/>
        </w:rPr>
        <w:t>Поурочное планирование курса истории в 8-м классе</w:t>
      </w:r>
    </w:p>
    <w:p w:rsidR="009F615D" w:rsidRPr="00B20544" w:rsidRDefault="009F615D" w:rsidP="00B205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126"/>
      </w:tblGrid>
      <w:tr w:rsidR="00ED7C96" w:rsidTr="002F66F2">
        <w:trPr>
          <w:trHeight w:val="276"/>
        </w:trPr>
        <w:tc>
          <w:tcPr>
            <w:tcW w:w="993" w:type="dxa"/>
            <w:vMerge w:val="restart"/>
          </w:tcPr>
          <w:p w:rsidR="00ED7C96" w:rsidRDefault="009F615D" w:rsidP="009F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F615D" w:rsidRDefault="009F615D" w:rsidP="009F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  <w:tc>
          <w:tcPr>
            <w:tcW w:w="6662" w:type="dxa"/>
            <w:vMerge w:val="restart"/>
          </w:tcPr>
          <w:p w:rsidR="00ED7C96" w:rsidRDefault="009F615D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ED7C96" w:rsidRDefault="009F615D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ED7C96" w:rsidTr="002F66F2">
        <w:trPr>
          <w:trHeight w:val="276"/>
        </w:trPr>
        <w:tc>
          <w:tcPr>
            <w:tcW w:w="993" w:type="dxa"/>
            <w:vMerge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 в 1801-1806 гг.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Внешняя политика в 1801-1812 гг.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Реформаторская деятельность М.М. Сперанского.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в 1813-1825 гг.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 в 1815-1825 гг.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Династический кризис 1825 г. В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ыступление декабристов.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«Правление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 в 20-50-е гг.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 в 1826-1849 гг.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 война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годы правления Николая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Западники и славянофилы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Крымская война 1856-1853 гг. Оборона Севастополя.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Образование и наука. Русские первооткрыватели и путешественники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Быт и обычаи.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реформа 1861 г. 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60-70-х гг.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движение: либералы и консерваторы.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Зарождение революционного народничества и его идеология.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Революционное народничество второй половины 60-х – начала 80-х гг.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«Правление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годы правления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Положение основных слоёв общества.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80-90-х  гг.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636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Литература и изобразительное искусство.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музыка, театр, народное творчество. 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ED7C96" w:rsidRPr="00636873" w:rsidRDefault="00ED7C96" w:rsidP="008F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73">
              <w:rPr>
                <w:rFonts w:ascii="Times New Roman" w:hAnsi="Times New Roman" w:cs="Times New Roman"/>
                <w:sz w:val="24"/>
                <w:szCs w:val="24"/>
              </w:rPr>
              <w:t>Быт: новые черты в жизни города и деревни.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позднее Новое время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революция: достижения и проблемы. Экономические отношения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 Литература.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в. в поисках новой картины мира.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Орлеанов: от революции 1830 г. к новому политическому кризису.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 г. и Вторая империя.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Италия в 19 веке.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Германская империя на рубеже веков.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A47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модернизации: «восточная мораль – западная техника».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96" w:rsidTr="002F66F2">
        <w:tc>
          <w:tcPr>
            <w:tcW w:w="993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ED7C96" w:rsidRPr="00A472F9" w:rsidRDefault="00ED7C96" w:rsidP="008F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2F9">
              <w:rPr>
                <w:rFonts w:ascii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2126" w:type="dxa"/>
          </w:tcPr>
          <w:p w:rsidR="00ED7C96" w:rsidRDefault="00ED7C96" w:rsidP="00676B0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EE8" w:rsidRDefault="00431EE8" w:rsidP="00676B02">
      <w:pPr>
        <w:tabs>
          <w:tab w:val="center" w:pos="4323"/>
          <w:tab w:val="left" w:pos="6525"/>
        </w:tabs>
        <w:spacing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3E1" w:rsidRPr="00B20544" w:rsidRDefault="00CF63E1" w:rsidP="00B2054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20544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</w:t>
      </w:r>
      <w:r w:rsidR="00B20544">
        <w:rPr>
          <w:rFonts w:ascii="Times New Roman" w:hAnsi="Times New Roman" w:cs="Times New Roman"/>
          <w:b/>
          <w:sz w:val="28"/>
          <w:szCs w:val="28"/>
        </w:rPr>
        <w:t>комплекта по истории в 8-м классе</w:t>
      </w:r>
      <w:r w:rsidRPr="00B20544">
        <w:rPr>
          <w:rFonts w:ascii="Times New Roman" w:hAnsi="Times New Roman" w:cs="Times New Roman"/>
          <w:b/>
          <w:sz w:val="28"/>
          <w:szCs w:val="28"/>
        </w:rPr>
        <w:t>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544">
        <w:rPr>
          <w:rFonts w:ascii="Times New Roman" w:hAnsi="Times New Roman" w:cs="Times New Roman"/>
          <w:i/>
          <w:sz w:val="24"/>
          <w:szCs w:val="24"/>
        </w:rPr>
        <w:t>Юдовская</w:t>
      </w:r>
      <w:proofErr w:type="spellEnd"/>
      <w:r w:rsidRPr="00B20544">
        <w:rPr>
          <w:rFonts w:ascii="Times New Roman" w:hAnsi="Times New Roman" w:cs="Times New Roman"/>
          <w:i/>
          <w:sz w:val="24"/>
          <w:szCs w:val="24"/>
        </w:rPr>
        <w:t xml:space="preserve"> А.Я., Баранов П.А. Всеобщая история. История Нового времени, 1800-1913 – М.: Просвещение, 2011. – 270 с.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544">
        <w:rPr>
          <w:rFonts w:ascii="Times New Roman" w:hAnsi="Times New Roman" w:cs="Times New Roman"/>
          <w:i/>
          <w:sz w:val="24"/>
          <w:szCs w:val="24"/>
        </w:rPr>
        <w:t>Юдовская</w:t>
      </w:r>
      <w:proofErr w:type="spellEnd"/>
      <w:r w:rsidRPr="00B20544">
        <w:rPr>
          <w:rFonts w:ascii="Times New Roman" w:hAnsi="Times New Roman" w:cs="Times New Roman"/>
          <w:i/>
          <w:sz w:val="24"/>
          <w:szCs w:val="24"/>
        </w:rPr>
        <w:t xml:space="preserve"> А.Я., Ванюшкина Л.М. Поурочные разработки к учебнику «Новая история. 1800-1913». Книга для учителя. – М., Просвещение, 2002. – 206с.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Волков К.В. Тесты по Новой истории. 8 класс. – М., Экзамен, 2006.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 xml:space="preserve">А.А. Данилов, Л.Г. Косулина История России. </w:t>
      </w:r>
      <w:r w:rsidRPr="00B20544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B20544">
        <w:rPr>
          <w:rFonts w:ascii="Times New Roman" w:hAnsi="Times New Roman" w:cs="Times New Roman"/>
          <w:i/>
          <w:sz w:val="24"/>
          <w:szCs w:val="24"/>
        </w:rPr>
        <w:t xml:space="preserve"> век. Учебник для 8 класса общеобразовательных учреждений – М.: Просвещение, 2011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А. А. Данилов, Л. Г. Косулина. Поурочные разработки к учебнику «История России. XIX век» 8 класс, Книга для учителя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Карты по истории Нового времени (1800-1913гг.);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Наглядные пособия (плакаты, схемы, портреты)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Дидактический материал (раздаточный материал).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0544">
        <w:rPr>
          <w:rFonts w:ascii="Times New Roman" w:hAnsi="Times New Roman" w:cs="Times New Roman"/>
          <w:i/>
          <w:sz w:val="24"/>
          <w:szCs w:val="24"/>
        </w:rPr>
        <w:t>Алексашкина</w:t>
      </w:r>
      <w:proofErr w:type="gramEnd"/>
      <w:r w:rsidRPr="00B20544">
        <w:rPr>
          <w:rFonts w:ascii="Times New Roman" w:hAnsi="Times New Roman" w:cs="Times New Roman"/>
          <w:i/>
          <w:sz w:val="24"/>
          <w:szCs w:val="24"/>
        </w:rPr>
        <w:t xml:space="preserve"> А.Н. 1000 вопросов и ответов по истории. – М., АСТ 1997.</w:t>
      </w:r>
    </w:p>
    <w:p w:rsidR="00CF63E1" w:rsidRPr="00B20544" w:rsidRDefault="005F4DFD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CF63E1" w:rsidRPr="00B20544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http://www.worldhist.ru/links/298/</w:t>
        </w:r>
      </w:hyperlink>
    </w:p>
    <w:p w:rsidR="00CF63E1" w:rsidRPr="00B20544" w:rsidRDefault="005F4DFD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CF63E1" w:rsidRPr="00B20544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http://historyatlas.narod.ru/</w:t>
        </w:r>
      </w:hyperlink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Всеобщая история. История Нового времени. 8 класс. Учебное электронное издание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Фильм «Патриот» (электронный носитель)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Фильм «Шок и трепет. История электричества» (электронный носитель).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Фильм «Шкала времени. Юная Виктория» (электронный носитель).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Фильм «Убийство Авраама Линкольна» (электронный носитель).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Соловьёв К.А., Поурочные разработки по Новой истории 1800-1900 годы. 8 класс. – М., ВАКО, 2006. – 190с.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 xml:space="preserve">Новая и новейшая история стран Европы и Америки. Первый период.- </w:t>
      </w:r>
      <w:proofErr w:type="spellStart"/>
      <w:r w:rsidRPr="00B20544">
        <w:rPr>
          <w:rFonts w:ascii="Times New Roman" w:hAnsi="Times New Roman" w:cs="Times New Roman"/>
          <w:i/>
          <w:sz w:val="24"/>
          <w:szCs w:val="24"/>
        </w:rPr>
        <w:t>М.:Высшая</w:t>
      </w:r>
      <w:proofErr w:type="spellEnd"/>
      <w:r w:rsidRPr="00B20544">
        <w:rPr>
          <w:rFonts w:ascii="Times New Roman" w:hAnsi="Times New Roman" w:cs="Times New Roman"/>
          <w:i/>
          <w:sz w:val="24"/>
          <w:szCs w:val="24"/>
        </w:rPr>
        <w:t xml:space="preserve"> школа, 1986.-351 стр.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05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Захарова Л.Г. Самодержавие и отмена крепостного права в России. 1856 – </w:t>
      </w:r>
      <w:smartTag w:uri="urn:schemas-microsoft-com:office:smarttags" w:element="metricconverter">
        <w:smartTagPr>
          <w:attr w:name="ProductID" w:val="1861. М"/>
        </w:smartTagPr>
        <w:r w:rsidRPr="00B20544">
          <w:rPr>
            <w:rFonts w:ascii="Times New Roman" w:hAnsi="Times New Roman" w:cs="Times New Roman"/>
            <w:i/>
            <w:color w:val="000000"/>
            <w:sz w:val="24"/>
            <w:szCs w:val="24"/>
          </w:rPr>
          <w:t>1861. М</w:t>
        </w:r>
      </w:smartTag>
      <w:r w:rsidRPr="00B20544">
        <w:rPr>
          <w:rFonts w:ascii="Times New Roman" w:hAnsi="Times New Roman" w:cs="Times New Roman"/>
          <w:i/>
          <w:color w:val="000000"/>
          <w:sz w:val="24"/>
          <w:szCs w:val="24"/>
        </w:rPr>
        <w:t>., 1984.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0544">
        <w:rPr>
          <w:rFonts w:ascii="Times New Roman" w:hAnsi="Times New Roman" w:cs="Times New Roman"/>
          <w:i/>
          <w:color w:val="000000"/>
          <w:sz w:val="24"/>
          <w:szCs w:val="24"/>
        </w:rPr>
        <w:t>Мироненко С.В. Самодержавие и реформы: политическая борьба в России в начале Х</w:t>
      </w:r>
      <w:proofErr w:type="gramStart"/>
      <w:r w:rsidRPr="00B205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proofErr w:type="gramEnd"/>
      <w:r w:rsidRPr="00B20544">
        <w:rPr>
          <w:rFonts w:ascii="Times New Roman" w:hAnsi="Times New Roman" w:cs="Times New Roman"/>
          <w:i/>
          <w:color w:val="000000"/>
          <w:sz w:val="24"/>
          <w:szCs w:val="24"/>
        </w:rPr>
        <w:t>Х в. М., 1989.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0544">
        <w:rPr>
          <w:rFonts w:ascii="Times New Roman" w:hAnsi="Times New Roman" w:cs="Times New Roman"/>
          <w:i/>
          <w:color w:val="000000"/>
          <w:sz w:val="24"/>
          <w:szCs w:val="24"/>
        </w:rPr>
        <w:t>Российские самодержцы. М., 1992.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0544">
        <w:rPr>
          <w:rFonts w:ascii="Times New Roman" w:hAnsi="Times New Roman" w:cs="Times New Roman"/>
          <w:i/>
          <w:sz w:val="24"/>
          <w:szCs w:val="24"/>
        </w:rPr>
        <w:lastRenderedPageBreak/>
        <w:t>Яковер</w:t>
      </w:r>
      <w:proofErr w:type="spellEnd"/>
      <w:r w:rsidRPr="00B20544">
        <w:rPr>
          <w:rFonts w:ascii="Times New Roman" w:hAnsi="Times New Roman" w:cs="Times New Roman"/>
          <w:i/>
          <w:sz w:val="24"/>
          <w:szCs w:val="24"/>
        </w:rPr>
        <w:t xml:space="preserve"> Л.Б. Краткий справочник по Отечественной истории. – М.: Образование и бизнес, 1994. -122с.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0544">
        <w:rPr>
          <w:rFonts w:ascii="Times New Roman" w:hAnsi="Times New Roman" w:cs="Times New Roman"/>
          <w:i/>
          <w:color w:val="000000"/>
          <w:sz w:val="24"/>
          <w:szCs w:val="24"/>
        </w:rPr>
        <w:t>Сперанский М.М. Проекты и записки. М., 1958.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0544">
        <w:rPr>
          <w:rFonts w:ascii="Times New Roman" w:hAnsi="Times New Roman" w:cs="Times New Roman"/>
          <w:i/>
          <w:color w:val="000000"/>
          <w:sz w:val="24"/>
          <w:szCs w:val="24"/>
        </w:rPr>
        <w:t>Федоров В.А. Декабристы и их время. М., 1992.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Кулагин А.И. Правители России С. 1994Кириллов В.В. Курс истории России XVI – XX веков. - М.: Аквариум, 1998.- 256 с.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r w:rsidRPr="00B20544">
        <w:rPr>
          <w:rFonts w:ascii="Times New Roman" w:hAnsi="Times New Roman" w:cs="Times New Roman"/>
          <w:i/>
          <w:sz w:val="24"/>
          <w:szCs w:val="24"/>
        </w:rPr>
        <w:t>Российский исторический журнал «Родина»</w:t>
      </w:r>
    </w:p>
    <w:p w:rsidR="00CF63E1" w:rsidRPr="00B20544" w:rsidRDefault="005F4DFD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CF63E1" w:rsidRPr="00B20544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http://900igr.net/prezentatsii/istorija</w:t>
        </w:r>
      </w:hyperlink>
    </w:p>
    <w:p w:rsidR="00CF63E1" w:rsidRPr="00B20544" w:rsidRDefault="005F4DFD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CF63E1" w:rsidRPr="00B20544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http://statehistory.ru/</w:t>
        </w:r>
      </w:hyperlink>
    </w:p>
    <w:p w:rsidR="00CF63E1" w:rsidRPr="00B20544" w:rsidRDefault="005F4DFD" w:rsidP="00B20544">
      <w:pPr>
        <w:pStyle w:val="a4"/>
        <w:numPr>
          <w:ilvl w:val="0"/>
          <w:numId w:val="9"/>
        </w:numPr>
        <w:ind w:left="0" w:right="-284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CF63E1" w:rsidRPr="00B20544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http://www.iriran.ru/</w:t>
        </w:r>
      </w:hyperlink>
    </w:p>
    <w:p w:rsidR="00CF63E1" w:rsidRPr="00B20544" w:rsidRDefault="005F4DFD" w:rsidP="00B20544">
      <w:pPr>
        <w:pStyle w:val="a4"/>
        <w:numPr>
          <w:ilvl w:val="0"/>
          <w:numId w:val="9"/>
        </w:numPr>
        <w:ind w:left="0" w:right="-284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12" w:history="1">
        <w:r w:rsidR="00CF63E1" w:rsidRPr="00B20544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http://www.istorya.ru/</w:t>
        </w:r>
      </w:hyperlink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B20544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Фильм «Война и мир» (на электронном носителе)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B20544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Фильм «Евгений Онегин» (на электронном носителе)</w:t>
      </w:r>
    </w:p>
    <w:p w:rsidR="00CF63E1" w:rsidRPr="00B20544" w:rsidRDefault="00CF63E1" w:rsidP="00B20544">
      <w:pPr>
        <w:pStyle w:val="a4"/>
        <w:numPr>
          <w:ilvl w:val="0"/>
          <w:numId w:val="9"/>
        </w:numPr>
        <w:ind w:left="0" w:right="-284"/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B20544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Фильм «Турецкий гамбит» (на электронном носителе)</w:t>
      </w:r>
    </w:p>
    <w:p w:rsidR="002F66F2" w:rsidRDefault="002F66F2" w:rsidP="00676B02">
      <w:pPr>
        <w:tabs>
          <w:tab w:val="center" w:pos="4323"/>
          <w:tab w:val="left" w:pos="6525"/>
        </w:tabs>
        <w:spacing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3E1" w:rsidRPr="002F66F2" w:rsidRDefault="00CF63E1" w:rsidP="00CF63E1">
      <w:pPr>
        <w:pStyle w:val="a4"/>
        <w:ind w:left="360"/>
        <w:jc w:val="both"/>
      </w:pPr>
    </w:p>
    <w:sectPr w:rsidR="00CF63E1" w:rsidRPr="002F66F2" w:rsidSect="00E31B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4AD"/>
    <w:multiLevelType w:val="hybridMultilevel"/>
    <w:tmpl w:val="25F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001E"/>
    <w:multiLevelType w:val="hybridMultilevel"/>
    <w:tmpl w:val="8008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42FF3"/>
    <w:multiLevelType w:val="hybridMultilevel"/>
    <w:tmpl w:val="F02A2DB6"/>
    <w:lvl w:ilvl="0" w:tplc="342004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25E742D"/>
    <w:multiLevelType w:val="hybridMultilevel"/>
    <w:tmpl w:val="8D08E014"/>
    <w:lvl w:ilvl="0" w:tplc="C860C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A4C"/>
    <w:multiLevelType w:val="hybridMultilevel"/>
    <w:tmpl w:val="8B0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1F2B"/>
    <w:multiLevelType w:val="hybridMultilevel"/>
    <w:tmpl w:val="B4E6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19CB"/>
    <w:multiLevelType w:val="hybridMultilevel"/>
    <w:tmpl w:val="77B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44DC"/>
    <w:multiLevelType w:val="hybridMultilevel"/>
    <w:tmpl w:val="63B8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B73"/>
    <w:rsid w:val="0005230B"/>
    <w:rsid w:val="00057A67"/>
    <w:rsid w:val="000A7BFD"/>
    <w:rsid w:val="000C1F4F"/>
    <w:rsid w:val="000D4441"/>
    <w:rsid w:val="001B202A"/>
    <w:rsid w:val="002F66F2"/>
    <w:rsid w:val="003022BA"/>
    <w:rsid w:val="00352522"/>
    <w:rsid w:val="00421A13"/>
    <w:rsid w:val="00431EE8"/>
    <w:rsid w:val="00580E89"/>
    <w:rsid w:val="005D53B5"/>
    <w:rsid w:val="005F4DFD"/>
    <w:rsid w:val="00612D53"/>
    <w:rsid w:val="00627DC9"/>
    <w:rsid w:val="00676B02"/>
    <w:rsid w:val="00696130"/>
    <w:rsid w:val="006A48BA"/>
    <w:rsid w:val="007257EA"/>
    <w:rsid w:val="007D54A6"/>
    <w:rsid w:val="008624AA"/>
    <w:rsid w:val="00916685"/>
    <w:rsid w:val="009F615D"/>
    <w:rsid w:val="00A05DC1"/>
    <w:rsid w:val="00A32A01"/>
    <w:rsid w:val="00A3373D"/>
    <w:rsid w:val="00AA2F3E"/>
    <w:rsid w:val="00B20544"/>
    <w:rsid w:val="00B97EFD"/>
    <w:rsid w:val="00C07F2C"/>
    <w:rsid w:val="00C624AA"/>
    <w:rsid w:val="00C90E7F"/>
    <w:rsid w:val="00CF63E1"/>
    <w:rsid w:val="00E31B73"/>
    <w:rsid w:val="00E73CE7"/>
    <w:rsid w:val="00EA3296"/>
    <w:rsid w:val="00EA7241"/>
    <w:rsid w:val="00ED7C96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A"/>
  </w:style>
  <w:style w:type="paragraph" w:styleId="2">
    <w:name w:val="heading 2"/>
    <w:basedOn w:val="a"/>
    <w:next w:val="a"/>
    <w:link w:val="20"/>
    <w:qFormat/>
    <w:rsid w:val="00916685"/>
    <w:pPr>
      <w:keepNext/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E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1668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166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6685"/>
    <w:rPr>
      <w:color w:val="0000FF" w:themeColor="hyperlink"/>
      <w:u w:val="single"/>
    </w:rPr>
  </w:style>
  <w:style w:type="paragraph" w:customStyle="1" w:styleId="c2">
    <w:name w:val="c2"/>
    <w:basedOn w:val="a"/>
    <w:rsid w:val="000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F4F"/>
  </w:style>
  <w:style w:type="character" w:customStyle="1" w:styleId="c6">
    <w:name w:val="c6"/>
    <w:basedOn w:val="a0"/>
    <w:rsid w:val="000C1F4F"/>
  </w:style>
  <w:style w:type="character" w:customStyle="1" w:styleId="c3">
    <w:name w:val="c3"/>
    <w:basedOn w:val="a0"/>
    <w:rsid w:val="000C1F4F"/>
  </w:style>
  <w:style w:type="character" w:customStyle="1" w:styleId="apple-converted-space">
    <w:name w:val="apple-converted-space"/>
    <w:basedOn w:val="a0"/>
    <w:rsid w:val="000C1F4F"/>
  </w:style>
  <w:style w:type="character" w:customStyle="1" w:styleId="c16">
    <w:name w:val="c16"/>
    <w:basedOn w:val="a0"/>
    <w:rsid w:val="000C1F4F"/>
  </w:style>
  <w:style w:type="paragraph" w:styleId="a7">
    <w:name w:val="Balloon Text"/>
    <w:basedOn w:val="a"/>
    <w:link w:val="a8"/>
    <w:uiPriority w:val="99"/>
    <w:semiHidden/>
    <w:unhideWhenUsed/>
    <w:rsid w:val="005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atlas.naro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hist.ru/links/298/" TargetMode="External"/><Relationship Id="rId12" Type="http://schemas.openxmlformats.org/officeDocument/2006/relationships/hyperlink" Target="http://www.istor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rir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ehisto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/prezentatsii/istori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Саныч</cp:lastModifiedBy>
  <cp:revision>20</cp:revision>
  <cp:lastPrinted>2016-08-26T03:49:00Z</cp:lastPrinted>
  <dcterms:created xsi:type="dcterms:W3CDTF">2016-08-24T10:28:00Z</dcterms:created>
  <dcterms:modified xsi:type="dcterms:W3CDTF">2017-07-26T19:15:00Z</dcterms:modified>
</cp:coreProperties>
</file>